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6D" w:rsidRPr="00EA26AB" w:rsidRDefault="00723C6D" w:rsidP="00723C6D">
      <w:pPr>
        <w:spacing w:after="0" w:line="240" w:lineRule="auto"/>
        <w:jc w:val="center"/>
        <w:rPr>
          <w:rFonts w:ascii="Arial" w:hAnsi="Arial" w:cs="Arial"/>
          <w:b/>
          <w:sz w:val="24"/>
        </w:rPr>
      </w:pPr>
      <w:r w:rsidRPr="00EA26AB">
        <w:rPr>
          <w:rFonts w:ascii="Arial" w:hAnsi="Arial" w:cs="Arial"/>
          <w:b/>
          <w:sz w:val="24"/>
        </w:rPr>
        <w:t>О Д Г О В О Р</w:t>
      </w:r>
    </w:p>
    <w:p w:rsidR="00723C6D" w:rsidRDefault="00723C6D" w:rsidP="00723C6D">
      <w:pPr>
        <w:spacing w:after="0" w:line="240" w:lineRule="auto"/>
        <w:jc w:val="center"/>
        <w:rPr>
          <w:rFonts w:ascii="Arial" w:hAnsi="Arial" w:cs="Arial"/>
          <w:sz w:val="24"/>
        </w:rPr>
      </w:pPr>
    </w:p>
    <w:p w:rsidR="00723C6D" w:rsidRDefault="00723C6D" w:rsidP="00723C6D">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Весела Честоева</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723C6D" w:rsidRDefault="00723C6D" w:rsidP="00723C6D">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723C6D" w:rsidRPr="00723C6D" w:rsidRDefault="00723C6D" w:rsidP="00723C6D">
      <w:pPr>
        <w:spacing w:before="60"/>
        <w:jc w:val="both"/>
        <w:rPr>
          <w:rFonts w:ascii="Arial" w:hAnsi="Arial" w:cs="Arial"/>
          <w:sz w:val="24"/>
        </w:rPr>
      </w:pPr>
      <w:r w:rsidRPr="00723C6D">
        <w:rPr>
          <w:rFonts w:ascii="Arial" w:hAnsi="Arial" w:cs="Arial"/>
          <w:sz w:val="24"/>
        </w:rPr>
        <w:t xml:space="preserve">Во врска со проектот на отворање на СОС маркети во Република Македонија, не одамна јас истиот проект го најавив и за тоа ги иззвестив и граѓаните кои ќе можат да ги користат овие услуги. </w:t>
      </w:r>
    </w:p>
    <w:p w:rsidR="00723C6D" w:rsidRPr="00723C6D" w:rsidRDefault="00723C6D" w:rsidP="00723C6D">
      <w:pPr>
        <w:spacing w:before="60"/>
        <w:jc w:val="both"/>
        <w:rPr>
          <w:rFonts w:ascii="Arial" w:hAnsi="Arial" w:cs="Arial"/>
          <w:sz w:val="24"/>
        </w:rPr>
      </w:pPr>
      <w:r w:rsidRPr="00723C6D">
        <w:rPr>
          <w:rFonts w:ascii="Arial" w:hAnsi="Arial" w:cs="Arial"/>
          <w:sz w:val="24"/>
        </w:rPr>
        <w:t xml:space="preserve"> Да кажам дека во изминатиот период, на иницијатива на приватниот сектор, на компаниите кои поседуваат ланец маркети низ државата, беа одржани неколку средби  помеѓу претставниците на Владата и претставниците на маркетите. Тема на разговор на овие средби беше  можноста за отворање на СОС продавници во Република Македонија. инаку коросници на услугите, тие што ќе можат да ги користат услугите од СОС маркетите, претежно ќе бидат лица за кои  се грижи Министерсво за труд и социјална политика, а пред се корсниците на соцојална парична помош, децата без родители и родителска грижа од 18 до 26 годишна возраст   и лицатра приматели на помош и нега од туѓо лице.</w:t>
      </w:r>
    </w:p>
    <w:p w:rsidR="00723C6D" w:rsidRPr="00723C6D" w:rsidRDefault="00723C6D" w:rsidP="00723C6D">
      <w:pPr>
        <w:spacing w:before="60"/>
        <w:jc w:val="both"/>
        <w:rPr>
          <w:rFonts w:ascii="Arial" w:hAnsi="Arial" w:cs="Arial"/>
          <w:sz w:val="24"/>
        </w:rPr>
      </w:pPr>
      <w:r w:rsidRPr="00723C6D">
        <w:rPr>
          <w:rFonts w:ascii="Arial" w:hAnsi="Arial" w:cs="Arial"/>
          <w:sz w:val="24"/>
        </w:rPr>
        <w:t>За почеток концептот е замислен  истите  да се отвораат во Скопје што тоа што ценевме дека Скопје како најголем град и град во кој  имаме најголем број на  корисници на социјална помош. Приближно ќе бидат опфатени 15 илјади корисници, а граѓани кои индиректно ќе ја користат оваа услуга пруближно ќе бидат 55 до 60 илјади корисници.</w:t>
      </w:r>
    </w:p>
    <w:p w:rsidR="00C43425" w:rsidRDefault="00723C6D" w:rsidP="00723C6D">
      <w:pPr>
        <w:jc w:val="both"/>
        <w:rPr>
          <w:rFonts w:ascii="Arial" w:hAnsi="Arial" w:cs="Arial"/>
          <w:sz w:val="24"/>
        </w:rPr>
      </w:pPr>
      <w:r w:rsidRPr="00723C6D">
        <w:rPr>
          <w:rFonts w:ascii="Arial" w:hAnsi="Arial" w:cs="Arial"/>
          <w:sz w:val="24"/>
        </w:rPr>
        <w:t>Со цел да ги заштитиме и приватните комапнии кои ќе одлучат да отворат вакви СОС маркети, ние пријдовме кон изготвување на идентификациони картички со бар код, за сите корисници кои ќе бидат издадени преку меѓуопштинскиот центар за социјалани работи на Град Скопје. Истите се набавени и диструбицијата на тие картички ќе почне веќе од 1 декември оваа година и се надеваме дека од таа дата ќе почнат да функционираат СОС продавниците првин само во градот Скопје. Зависно од интересот кој ќе ги пројават компаниите кои имаат ланец маркети низ државата, ние како Влада сме подговтени да го подржиме и отварањето во внатрешноста на земјата.</w:t>
      </w:r>
    </w:p>
    <w:p w:rsidR="00723C6D" w:rsidRDefault="00723C6D" w:rsidP="00723C6D">
      <w:pPr>
        <w:jc w:val="both"/>
        <w:rPr>
          <w:rFonts w:ascii="Arial" w:hAnsi="Arial" w:cs="Arial"/>
          <w:sz w:val="24"/>
        </w:rPr>
      </w:pPr>
    </w:p>
    <w:p w:rsidR="00723C6D" w:rsidRPr="00723C6D" w:rsidRDefault="00723C6D" w:rsidP="00723C6D">
      <w:pPr>
        <w:spacing w:before="60"/>
        <w:jc w:val="both"/>
        <w:rPr>
          <w:rFonts w:ascii="Arial" w:hAnsi="Arial" w:cs="Arial"/>
          <w:sz w:val="24"/>
        </w:rPr>
      </w:pPr>
      <w:r w:rsidRPr="00723C6D">
        <w:rPr>
          <w:rFonts w:ascii="Arial" w:hAnsi="Arial" w:cs="Arial"/>
          <w:sz w:val="24"/>
        </w:rPr>
        <w:t>Како што кажав и  во последниот дел од оддговорот во зависност од тоа каков ќе биде интерсот на привантите компаниите на вакви СОС маркети и во внатрешноста, вклучително и во зависност од тоа како ќе се одвива реализацијата на проектот во градот Скопје ние секако ќе подржуваме отворање на вакви СОС маркети и во внатрешноста на Република Македонија. Значи ние како Влада и како Министерството сме подготвени да подржуваме ваква иницијатива.</w:t>
      </w:r>
    </w:p>
    <w:p w:rsidR="00723C6D" w:rsidRPr="00723C6D" w:rsidRDefault="00723C6D" w:rsidP="00723C6D">
      <w:pPr>
        <w:jc w:val="both"/>
        <w:rPr>
          <w:rFonts w:ascii="Arial" w:hAnsi="Arial" w:cs="Arial"/>
          <w:sz w:val="24"/>
        </w:rPr>
      </w:pPr>
    </w:p>
    <w:sectPr w:rsidR="00723C6D" w:rsidRPr="00723C6D"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C6D"/>
    <w:rsid w:val="003F2EF1"/>
    <w:rsid w:val="00723C6D"/>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Company>Hewlett-Packard Company</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2009-12-02T08:39:00Z</dcterms:created>
  <dcterms:modified xsi:type="dcterms:W3CDTF">2009-12-02T08:43:00Z</dcterms:modified>
</cp:coreProperties>
</file>